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F0" w:rsidRPr="00B62EF0" w:rsidRDefault="00B62EF0" w:rsidP="00B62EF0">
      <w:pPr>
        <w:pStyle w:val="NoSpacing"/>
        <w:rPr>
          <w:b/>
        </w:rPr>
      </w:pPr>
      <w:r w:rsidRPr="00B62EF0">
        <w:rPr>
          <w:b/>
        </w:rPr>
        <w:t>MVCCA News  3 Feb. 2021</w:t>
      </w:r>
    </w:p>
    <w:p w:rsidR="00B62EF0" w:rsidRPr="00B62EF0" w:rsidRDefault="00B62EF0" w:rsidP="00B62EF0">
      <w:pPr>
        <w:pStyle w:val="NoSpacing"/>
      </w:pPr>
    </w:p>
    <w:p w:rsidR="00B62EF0" w:rsidRDefault="00B62EF0" w:rsidP="00B62EF0">
      <w:pPr>
        <w:pStyle w:val="NoSpacing"/>
      </w:pPr>
      <w:r w:rsidRPr="00B62EF0">
        <w:t xml:space="preserve"> Greetings all,</w:t>
      </w:r>
    </w:p>
    <w:p w:rsidR="00B62EF0" w:rsidRPr="00B62EF0" w:rsidRDefault="00B62EF0" w:rsidP="00B62EF0">
      <w:pPr>
        <w:pStyle w:val="NoSpacing"/>
      </w:pPr>
    </w:p>
    <w:p w:rsidR="00B62EF0" w:rsidRDefault="00B62EF0" w:rsidP="00B62EF0">
      <w:pPr>
        <w:pStyle w:val="NoSpacing"/>
      </w:pPr>
      <w:r>
        <w:t>I</w:t>
      </w:r>
      <w:r w:rsidRPr="00B62EF0">
        <w:t xml:space="preserve">nformation about the Uptown transit hub and other topics, </w:t>
      </w:r>
      <w:r>
        <w:t xml:space="preserve">is </w:t>
      </w:r>
      <w:r w:rsidRPr="00B62EF0">
        <w:t xml:space="preserve">posted at the website at:  </w:t>
      </w:r>
      <w:hyperlink r:id="rId4" w:history="1">
        <w:r w:rsidRPr="00B62EF0">
          <w:rPr>
            <w:rStyle w:val="Hyperlink"/>
            <w:color w:val="auto"/>
            <w:u w:val="none"/>
          </w:rPr>
          <w:t>www.mountviewcolqutiz.ca</w:t>
        </w:r>
      </w:hyperlink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 xml:space="preserve">1)  Public Hearings    -  665 Canterbury Road passed  </w:t>
      </w:r>
    </w:p>
    <w:p w:rsidR="00B62EF0" w:rsidRPr="00B62EF0" w:rsidRDefault="00B62EF0" w:rsidP="00B62EF0">
      <w:pPr>
        <w:pStyle w:val="NoSpacing"/>
      </w:pPr>
      <w:r w:rsidRPr="00B62EF0">
        <w:t xml:space="preserve">3661 Tillicum Road passed, but not without opposition from members of council, over the lack of densification. 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>2)  Zoom meetings - please let me know if there are any topics you would like discussed</w:t>
      </w:r>
      <w:r w:rsidR="004D2DEA">
        <w:t xml:space="preserve"> at a meeting</w:t>
      </w:r>
      <w:bookmarkStart w:id="0" w:name="_GoBack"/>
      <w:bookmarkEnd w:id="0"/>
      <w:r w:rsidRPr="00B62EF0">
        <w:t xml:space="preserve">. 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 xml:space="preserve">3) </w:t>
      </w:r>
      <w:r>
        <w:t>A</w:t>
      </w:r>
      <w:r w:rsidRPr="00B62EF0">
        <w:t>doption of draft Uptown Douglas Plan  -  not likely to happen for some time and it does present a problem for our understanding of new projects such as the rezoning application for the old gas station site, in front of Uptown.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>4</w:t>
      </w:r>
      <w:r>
        <w:t>)  N</w:t>
      </w:r>
      <w:r w:rsidRPr="00B62EF0">
        <w:t>oise abatement  - The long-term care facility in Victoria (the Summit)  will have a sound attenuater kit installed.  If that is successful maybe it could be applied to The Heights building.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 xml:space="preserve">5) </w:t>
      </w:r>
      <w:r>
        <w:t>W</w:t>
      </w:r>
      <w:r w:rsidRPr="00B62EF0">
        <w:t>idening and lighting of CRD trail system - I spoke at the council meeting (Feb 8) in support of our Lockside trail section being lit as soon as possible</w:t>
      </w:r>
      <w:r>
        <w:t>,</w:t>
      </w:r>
      <w:r w:rsidRPr="00B62EF0">
        <w:t xml:space="preserve"> because it is so very dark and narrow.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>6)  3656 Raymond St. S -  I did not get any reply from Planning on my questions regards the land lift report valuation.  I will inquire as to the availability of any new information.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 xml:space="preserve">7) Uptown Phase 4 -  24 stories market housing and commercial </w:t>
      </w:r>
    </w:p>
    <w:p w:rsidR="004D2DEA" w:rsidRDefault="00B62EF0" w:rsidP="00B62EF0">
      <w:pPr>
        <w:pStyle w:val="NoSpacing"/>
        <w:rPr>
          <w:rStyle w:val="Hyperlink"/>
          <w:color w:val="auto"/>
          <w:u w:val="none"/>
        </w:rPr>
      </w:pPr>
      <w:r w:rsidRPr="00B62EF0">
        <w:t>Note: this is not a rezoning application  but it will be twice as tall</w:t>
      </w:r>
      <w:r>
        <w:t xml:space="preserve"> as originally planed,</w:t>
      </w:r>
      <w:r w:rsidRPr="00B62EF0">
        <w:t xml:space="preserve"> and not 100%  market rental. The details of the project are also dependent on the final form of the UD plan. The developer has set up a webpage with some project information and an survey for community comment at:  </w:t>
      </w:r>
      <w:hyperlink r:id="rId5" w:history="1">
        <w:r w:rsidRPr="00B62EF0">
          <w:rPr>
            <w:rStyle w:val="Hyperlink"/>
            <w:color w:val="auto"/>
            <w:u w:val="none"/>
          </w:rPr>
          <w:t>www.shopuptown.ca/development</w:t>
        </w:r>
      </w:hyperlink>
    </w:p>
    <w:p w:rsidR="00B62EF0" w:rsidRPr="00B62EF0" w:rsidRDefault="00B62EF0" w:rsidP="00B62EF0">
      <w:pPr>
        <w:pStyle w:val="NoSpacing"/>
      </w:pPr>
      <w:r w:rsidRPr="00B62EF0">
        <w:t>Please see our website for more information or phone me.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>Keep safe, best wishes,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 xml:space="preserve">     Carol Hamill  for Mt. View Colquitz Community Assoc.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  <w:r w:rsidRPr="00B62EF0">
        <w:t xml:space="preserve">       250 658 2856</w:t>
      </w: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Pr="00B62EF0" w:rsidRDefault="00B62EF0" w:rsidP="00B62EF0">
      <w:pPr>
        <w:pStyle w:val="NoSpacing"/>
      </w:pPr>
    </w:p>
    <w:p w:rsidR="00B62EF0" w:rsidRDefault="00B62EF0" w:rsidP="00B62EF0">
      <w:pPr>
        <w:pStyle w:val="NoSpacing"/>
        <w:rPr>
          <w:sz w:val="20"/>
          <w:szCs w:val="20"/>
          <w:lang w:eastAsia="en-CA"/>
        </w:rPr>
      </w:pPr>
    </w:p>
    <w:p w:rsidR="00812E17" w:rsidRDefault="00812E17"/>
    <w:sectPr w:rsidR="0081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F"/>
    <w:rsid w:val="00301EBF"/>
    <w:rsid w:val="004D2DEA"/>
    <w:rsid w:val="00812E17"/>
    <w:rsid w:val="00B62EF0"/>
    <w:rsid w:val="00E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CD24B-0F93-48F9-909D-4053CC7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puptown.ca/development" TargetMode="External"/><Relationship Id="rId4" Type="http://schemas.openxmlformats.org/officeDocument/2006/relationships/hyperlink" Target="http://www.mountviewcolqutiz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</dc:creator>
  <cp:keywords/>
  <dc:description/>
  <cp:lastModifiedBy>Carol H</cp:lastModifiedBy>
  <cp:revision>3</cp:revision>
  <dcterms:created xsi:type="dcterms:W3CDTF">2021-02-10T20:29:00Z</dcterms:created>
  <dcterms:modified xsi:type="dcterms:W3CDTF">2021-02-10T20:31:00Z</dcterms:modified>
</cp:coreProperties>
</file>